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D2" w:rsidRPr="000F5ED2" w:rsidRDefault="000F5ED2" w:rsidP="000F5ED2">
      <w:pPr>
        <w:spacing w:line="260" w:lineRule="exact"/>
        <w:jc w:val="center"/>
        <w:rPr>
          <w:b/>
          <w:bCs w:val="0"/>
          <w:color w:val="000000"/>
          <w:kern w:val="2"/>
          <w:sz w:val="32"/>
          <w:szCs w:val="32"/>
        </w:rPr>
      </w:pPr>
      <w:r w:rsidRPr="000F5ED2">
        <w:rPr>
          <w:bCs w:val="0"/>
          <w:szCs w:val="28"/>
        </w:rPr>
        <w:t xml:space="preserve">  </w:t>
      </w:r>
      <w:r w:rsidRPr="000F5ED2">
        <w:rPr>
          <w:b/>
          <w:bCs w:val="0"/>
          <w:color w:val="000000"/>
          <w:kern w:val="2"/>
          <w:sz w:val="32"/>
          <w:szCs w:val="32"/>
        </w:rPr>
        <w:t>СОВЕТ ДЕПУТАТОВ</w:t>
      </w:r>
    </w:p>
    <w:p w:rsidR="000F5ED2" w:rsidRPr="000F5ED2" w:rsidRDefault="000F5ED2" w:rsidP="000F5ED2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zh-CN"/>
        </w:rPr>
      </w:pPr>
      <w:r w:rsidRPr="000F5ED2">
        <w:rPr>
          <w:b/>
          <w:bCs w:val="0"/>
          <w:color w:val="000000"/>
          <w:kern w:val="2"/>
          <w:sz w:val="32"/>
          <w:szCs w:val="32"/>
        </w:rPr>
        <w:t>МУНИЦИПАЛЬНОГО ОКРУГА</w:t>
      </w:r>
    </w:p>
    <w:p w:rsidR="000F5ED2" w:rsidRPr="000F5ED2" w:rsidRDefault="000F5ED2" w:rsidP="000F5ED2">
      <w:pPr>
        <w:spacing w:line="260" w:lineRule="exact"/>
        <w:jc w:val="center"/>
        <w:rPr>
          <w:b/>
          <w:bCs w:val="0"/>
          <w:color w:val="000000"/>
          <w:kern w:val="2"/>
          <w:sz w:val="32"/>
          <w:szCs w:val="32"/>
        </w:rPr>
      </w:pPr>
      <w:r w:rsidRPr="000F5ED2">
        <w:rPr>
          <w:b/>
          <w:bCs w:val="0"/>
          <w:color w:val="000000"/>
          <w:kern w:val="2"/>
          <w:sz w:val="32"/>
          <w:szCs w:val="32"/>
        </w:rPr>
        <w:t xml:space="preserve">      СЕВЕРНОЕ ИЗМАЙЛОВО </w:t>
      </w:r>
    </w:p>
    <w:p w:rsidR="000F5ED2" w:rsidRPr="000F5ED2" w:rsidRDefault="000F5ED2" w:rsidP="000F5ED2">
      <w:pPr>
        <w:jc w:val="center"/>
        <w:rPr>
          <w:b/>
          <w:bCs w:val="0"/>
          <w:color w:val="000000"/>
          <w:kern w:val="2"/>
          <w:sz w:val="32"/>
          <w:szCs w:val="32"/>
          <w:lang w:eastAsia="en-US"/>
        </w:rPr>
      </w:pPr>
    </w:p>
    <w:p w:rsidR="000F5ED2" w:rsidRPr="000F5ED2" w:rsidRDefault="000F5ED2" w:rsidP="000F5ED2">
      <w:pPr>
        <w:jc w:val="center"/>
        <w:rPr>
          <w:b/>
          <w:bCs w:val="0"/>
          <w:color w:val="000000"/>
          <w:kern w:val="2"/>
          <w:sz w:val="32"/>
          <w:szCs w:val="32"/>
        </w:rPr>
      </w:pPr>
    </w:p>
    <w:p w:rsidR="000F5ED2" w:rsidRPr="000F5ED2" w:rsidRDefault="000F5ED2" w:rsidP="000F5ED2">
      <w:pPr>
        <w:rPr>
          <w:bCs w:val="0"/>
          <w:color w:val="000000"/>
          <w:kern w:val="2"/>
          <w:sz w:val="24"/>
          <w:szCs w:val="24"/>
          <w:lang w:eastAsia="en-US"/>
        </w:rPr>
      </w:pPr>
      <w:r w:rsidRPr="000F5ED2">
        <w:rPr>
          <w:bCs w:val="0"/>
          <w:color w:val="000000"/>
          <w:kern w:val="2"/>
          <w:sz w:val="24"/>
          <w:szCs w:val="24"/>
        </w:rPr>
        <w:t xml:space="preserve">105215, г. Москва, ул. 9-я Парковая, д.60                                                                                </w:t>
      </w:r>
      <w:r w:rsidRPr="000F5ED2">
        <w:rPr>
          <w:bCs w:val="0"/>
          <w:color w:val="000000"/>
          <w:kern w:val="2"/>
          <w:sz w:val="24"/>
          <w:szCs w:val="24"/>
          <w:lang w:val="en-US"/>
        </w:rPr>
        <w:t>ttp</w:t>
      </w:r>
      <w:r w:rsidRPr="000F5ED2">
        <w:rPr>
          <w:bCs w:val="0"/>
          <w:color w:val="000000"/>
          <w:kern w:val="2"/>
          <w:sz w:val="24"/>
          <w:szCs w:val="24"/>
        </w:rPr>
        <w:t>://</w:t>
      </w:r>
      <w:r w:rsidRPr="000F5ED2">
        <w:rPr>
          <w:bCs w:val="0"/>
          <w:color w:val="000000"/>
          <w:kern w:val="2"/>
          <w:sz w:val="24"/>
          <w:szCs w:val="24"/>
          <w:lang w:val="en-US"/>
        </w:rPr>
        <w:t>www</w:t>
      </w:r>
      <w:r w:rsidRPr="000F5ED2">
        <w:rPr>
          <w:bCs w:val="0"/>
          <w:color w:val="000000"/>
          <w:kern w:val="2"/>
          <w:sz w:val="24"/>
          <w:szCs w:val="24"/>
        </w:rPr>
        <w:t>.</w:t>
      </w:r>
      <w:r w:rsidRPr="000F5ED2">
        <w:rPr>
          <w:bCs w:val="0"/>
          <w:color w:val="000000"/>
          <w:kern w:val="2"/>
          <w:sz w:val="24"/>
          <w:szCs w:val="24"/>
          <w:lang w:val="en-US"/>
        </w:rPr>
        <w:t>sev</w:t>
      </w:r>
      <w:r w:rsidRPr="000F5ED2">
        <w:rPr>
          <w:bCs w:val="0"/>
          <w:color w:val="000000"/>
          <w:kern w:val="2"/>
          <w:sz w:val="24"/>
          <w:szCs w:val="24"/>
        </w:rPr>
        <w:t>-</w:t>
      </w:r>
      <w:r w:rsidRPr="000F5ED2">
        <w:rPr>
          <w:bCs w:val="0"/>
          <w:color w:val="000000"/>
          <w:kern w:val="2"/>
          <w:sz w:val="24"/>
          <w:szCs w:val="24"/>
          <w:lang w:val="en-US"/>
        </w:rPr>
        <w:t>izm</w:t>
      </w:r>
      <w:r w:rsidRPr="000F5ED2">
        <w:rPr>
          <w:bCs w:val="0"/>
          <w:color w:val="000000"/>
          <w:kern w:val="2"/>
          <w:sz w:val="24"/>
          <w:szCs w:val="24"/>
        </w:rPr>
        <w:t>.</w:t>
      </w:r>
      <w:r w:rsidRPr="000F5ED2">
        <w:rPr>
          <w:bCs w:val="0"/>
          <w:color w:val="000000"/>
          <w:kern w:val="2"/>
          <w:sz w:val="24"/>
          <w:szCs w:val="24"/>
          <w:lang w:val="en-US"/>
        </w:rPr>
        <w:t>ru</w:t>
      </w:r>
    </w:p>
    <w:p w:rsidR="000F5ED2" w:rsidRPr="000F5ED2" w:rsidRDefault="000F5ED2" w:rsidP="000F5ED2">
      <w:pPr>
        <w:pBdr>
          <w:bottom w:val="single" w:sz="12" w:space="1" w:color="000000"/>
        </w:pBdr>
        <w:rPr>
          <w:bCs w:val="0"/>
          <w:color w:val="000000"/>
          <w:kern w:val="2"/>
          <w:sz w:val="20"/>
        </w:rPr>
      </w:pPr>
      <w:r w:rsidRPr="000F5ED2">
        <w:rPr>
          <w:bCs w:val="0"/>
          <w:color w:val="000000"/>
          <w:kern w:val="2"/>
          <w:sz w:val="24"/>
          <w:szCs w:val="24"/>
        </w:rPr>
        <w:t xml:space="preserve">Тел./факс: (499) 995-4576                                                                       </w:t>
      </w:r>
      <w:r w:rsidRPr="000F5ED2">
        <w:rPr>
          <w:bCs w:val="0"/>
          <w:color w:val="000000"/>
          <w:kern w:val="2"/>
          <w:sz w:val="24"/>
          <w:szCs w:val="24"/>
          <w:lang w:val="en-US"/>
        </w:rPr>
        <w:t>e</w:t>
      </w:r>
      <w:r w:rsidRPr="000F5ED2">
        <w:rPr>
          <w:bCs w:val="0"/>
          <w:color w:val="000000"/>
          <w:kern w:val="2"/>
          <w:sz w:val="24"/>
          <w:szCs w:val="24"/>
        </w:rPr>
        <w:t>-</w:t>
      </w:r>
      <w:r w:rsidRPr="000F5ED2">
        <w:rPr>
          <w:bCs w:val="0"/>
          <w:color w:val="000000"/>
          <w:kern w:val="2"/>
          <w:sz w:val="24"/>
          <w:szCs w:val="24"/>
          <w:lang w:val="en-US"/>
        </w:rPr>
        <w:t>mail</w:t>
      </w:r>
      <w:r w:rsidRPr="000F5ED2">
        <w:rPr>
          <w:bCs w:val="0"/>
          <w:color w:val="000000"/>
          <w:kern w:val="2"/>
          <w:sz w:val="24"/>
          <w:szCs w:val="24"/>
        </w:rPr>
        <w:t xml:space="preserve">: </w:t>
      </w:r>
      <w:hyperlink r:id="rId5" w:history="1">
        <w:r w:rsidRPr="000F5ED2">
          <w:rPr>
            <w:bCs w:val="0"/>
            <w:color w:val="0000FF"/>
            <w:kern w:val="2"/>
            <w:sz w:val="24"/>
            <w:szCs w:val="24"/>
            <w:u w:val="single"/>
            <w:lang w:val="en-US"/>
          </w:rPr>
          <w:t>ms</w:t>
        </w:r>
        <w:r w:rsidRPr="000F5ED2">
          <w:rPr>
            <w:bCs w:val="0"/>
            <w:color w:val="0000FF"/>
            <w:kern w:val="2"/>
            <w:sz w:val="24"/>
            <w:szCs w:val="24"/>
            <w:u w:val="single"/>
          </w:rPr>
          <w:t>_</w:t>
        </w:r>
        <w:r w:rsidRPr="000F5ED2">
          <w:rPr>
            <w:bCs w:val="0"/>
            <w:color w:val="0000FF"/>
            <w:kern w:val="2"/>
            <w:sz w:val="24"/>
            <w:szCs w:val="24"/>
            <w:u w:val="single"/>
            <w:lang w:val="en-US"/>
          </w:rPr>
          <w:t>izm</w:t>
        </w:r>
        <w:r w:rsidRPr="000F5ED2">
          <w:rPr>
            <w:bCs w:val="0"/>
            <w:color w:val="0000FF"/>
            <w:kern w:val="2"/>
            <w:sz w:val="24"/>
            <w:szCs w:val="24"/>
            <w:u w:val="single"/>
          </w:rPr>
          <w:t>@</w:t>
        </w:r>
        <w:r w:rsidRPr="000F5ED2">
          <w:rPr>
            <w:bCs w:val="0"/>
            <w:color w:val="0000FF"/>
            <w:kern w:val="2"/>
            <w:sz w:val="24"/>
            <w:szCs w:val="24"/>
            <w:u w:val="single"/>
            <w:lang w:val="en-US"/>
          </w:rPr>
          <w:t>mail</w:t>
        </w:r>
        <w:r w:rsidRPr="000F5ED2">
          <w:rPr>
            <w:bCs w:val="0"/>
            <w:color w:val="0000FF"/>
            <w:kern w:val="2"/>
            <w:sz w:val="24"/>
            <w:szCs w:val="24"/>
            <w:u w:val="single"/>
          </w:rPr>
          <w:t>.</w:t>
        </w:r>
        <w:r w:rsidRPr="000F5ED2">
          <w:rPr>
            <w:bCs w:val="0"/>
            <w:color w:val="0000FF"/>
            <w:kern w:val="2"/>
            <w:sz w:val="24"/>
            <w:szCs w:val="24"/>
            <w:u w:val="single"/>
            <w:lang w:val="en-US"/>
          </w:rPr>
          <w:t>ru</w:t>
        </w:r>
      </w:hyperlink>
    </w:p>
    <w:p w:rsidR="000F5ED2" w:rsidRPr="000F5ED2" w:rsidRDefault="000F5ED2" w:rsidP="000F5ED2">
      <w:pPr>
        <w:rPr>
          <w:rFonts w:ascii="Calibri" w:hAnsi="Calibri"/>
          <w:b/>
          <w:bCs w:val="0"/>
          <w:color w:val="000000"/>
          <w:kern w:val="2"/>
          <w:sz w:val="24"/>
          <w:szCs w:val="28"/>
        </w:rPr>
      </w:pPr>
    </w:p>
    <w:p w:rsidR="000F5ED2" w:rsidRPr="000F5ED2" w:rsidRDefault="000F5ED2" w:rsidP="000F5ED2">
      <w:pPr>
        <w:rPr>
          <w:bCs w:val="0"/>
          <w:sz w:val="22"/>
          <w:szCs w:val="24"/>
        </w:rPr>
      </w:pPr>
      <w:r w:rsidRPr="000F5ED2">
        <w:rPr>
          <w:b/>
          <w:bCs w:val="0"/>
          <w:color w:val="000000"/>
          <w:kern w:val="2"/>
          <w:szCs w:val="28"/>
        </w:rPr>
        <w:t>13.02.2024 г. № 02/0</w:t>
      </w:r>
      <w:r>
        <w:rPr>
          <w:b/>
          <w:bCs w:val="0"/>
          <w:color w:val="000000"/>
          <w:kern w:val="2"/>
          <w:szCs w:val="28"/>
        </w:rPr>
        <w:t>9</w:t>
      </w:r>
      <w:bookmarkStart w:id="0" w:name="_GoBack"/>
      <w:bookmarkEnd w:id="0"/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  <w:r>
        <w:t>РЕШЕНИЕ</w:t>
      </w:r>
    </w:p>
    <w:p w:rsidR="009342E6" w:rsidRDefault="009342E6" w:rsidP="00254418">
      <w:pPr>
        <w:pStyle w:val="ConsPlusTitle"/>
        <w:jc w:val="center"/>
      </w:pPr>
    </w:p>
    <w:p w:rsidR="009342E6" w:rsidRPr="001962C7" w:rsidRDefault="009342E6">
      <w:pPr>
        <w:rPr>
          <w:sz w:val="20"/>
        </w:rPr>
      </w:pPr>
    </w:p>
    <w:tbl>
      <w:tblPr>
        <w:tblW w:w="14612" w:type="dxa"/>
        <w:tblLook w:val="00A0" w:firstRow="1" w:lastRow="0" w:firstColumn="1" w:lastColumn="0" w:noHBand="0" w:noVBand="0"/>
      </w:tblPr>
      <w:tblGrid>
        <w:gridCol w:w="10173"/>
        <w:gridCol w:w="4439"/>
      </w:tblGrid>
      <w:tr w:rsidR="009342E6" w:rsidTr="00674F4F">
        <w:tc>
          <w:tcPr>
            <w:tcW w:w="10173" w:type="dxa"/>
          </w:tcPr>
          <w:p w:rsidR="009342E6" w:rsidRPr="0071234D" w:rsidRDefault="009342E6" w:rsidP="00371BB6">
            <w:pPr>
              <w:pStyle w:val="a4"/>
              <w:spacing w:after="0"/>
              <w:jc w:val="both"/>
              <w:rPr>
                <w:b/>
              </w:rPr>
            </w:pPr>
            <w:r w:rsidRPr="0071234D">
              <w:rPr>
                <w:b/>
              </w:rPr>
              <w:t>Об уплате целевого взноса в Ассоциацию «Совет муниципальных образований города Москвы» на реализацию целевой программы «Реализация отдельных мероприятий по выпуску (изданию) бюллетеня «Московский муниципальный вестник»</w:t>
            </w:r>
            <w:r>
              <w:rPr>
                <w:b/>
              </w:rPr>
              <w:t xml:space="preserve"> на 202</w:t>
            </w:r>
            <w:r w:rsidR="00371BB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4439" w:type="dxa"/>
          </w:tcPr>
          <w:p w:rsidR="009342E6" w:rsidRDefault="009342E6" w:rsidP="00674F4F">
            <w:pPr>
              <w:ind w:left="58" w:firstLine="27"/>
            </w:pPr>
          </w:p>
        </w:tc>
      </w:tr>
    </w:tbl>
    <w:p w:rsidR="009342E6" w:rsidRDefault="009342E6"/>
    <w:p w:rsidR="009342E6" w:rsidRDefault="009342E6" w:rsidP="007B59A0">
      <w:pPr>
        <w:ind w:firstLine="708"/>
        <w:jc w:val="both"/>
      </w:pPr>
      <w:r>
        <w:t xml:space="preserve">В соответствии с федеральными законами от 12 января 1996 года № 7-ФЗ </w:t>
      </w:r>
      <w:r>
        <w:br/>
        <w:t xml:space="preserve">«О некоммерческих организациях», от 6 октября 2003 года № 131-ФЗ «Об общих принципах организации местного самоуправления в Российской Федерации», Уставом Ассоциации «Совет муниципальных образований города Москвы», Уставом муниципального округа Северное Измайлово и </w:t>
      </w:r>
      <w:r w:rsidRPr="002D5B1E">
        <w:t xml:space="preserve">на основании </w:t>
      </w:r>
      <w:r>
        <w:t xml:space="preserve">пункта 6 протокола Президиума Совета муниципальных образований города Москвы № 7 </w:t>
      </w:r>
      <w:r>
        <w:br/>
        <w:t xml:space="preserve">от 09 декабря 2019, </w:t>
      </w:r>
      <w:r w:rsidRPr="005F27D1">
        <w:rPr>
          <w:b/>
        </w:rPr>
        <w:t xml:space="preserve">Совет депутатов муниципального округа </w:t>
      </w:r>
      <w:r>
        <w:rPr>
          <w:b/>
        </w:rPr>
        <w:t>Северное Измайлово</w:t>
      </w:r>
      <w:r w:rsidRPr="005F27D1">
        <w:rPr>
          <w:b/>
        </w:rPr>
        <w:t xml:space="preserve"> решил</w:t>
      </w:r>
      <w:r>
        <w:t>:</w:t>
      </w:r>
    </w:p>
    <w:p w:rsidR="009342E6" w:rsidRDefault="009342E6" w:rsidP="006F3A4A">
      <w:pPr>
        <w:tabs>
          <w:tab w:val="left" w:pos="540"/>
        </w:tabs>
        <w:jc w:val="both"/>
      </w:pPr>
      <w:r>
        <w:tab/>
        <w:t>1.</w:t>
      </w:r>
      <w:r w:rsidRPr="008A59B7">
        <w:rPr>
          <w:color w:val="FFFFFF"/>
        </w:rPr>
        <w:t>.</w:t>
      </w:r>
      <w:r>
        <w:t xml:space="preserve">Аппарату Совета депутатов муниципального округа Северное Измайлово произвести уплату целевого взноса на реализацию целевой программы Ассоциации </w:t>
      </w:r>
      <w:r>
        <w:br/>
      </w:r>
      <w:r w:rsidRPr="007B59A0">
        <w:t>«Совет муниципальных образований города Москвы» «Реализация отдельных мероприятий по выпуску (изданию) бюллетеня «Московский муниципальный вестник»</w:t>
      </w:r>
      <w:r>
        <w:t xml:space="preserve"> в срок до 1 апреля 202</w:t>
      </w:r>
      <w:r w:rsidR="00371BB6">
        <w:t>4</w:t>
      </w:r>
      <w:r>
        <w:t xml:space="preserve"> года в размере 40 000 (сорок тысяч)</w:t>
      </w:r>
      <w:r w:rsidRPr="005A379C">
        <w:t xml:space="preserve"> </w:t>
      </w:r>
      <w:r>
        <w:t>рублей</w:t>
      </w:r>
      <w:r w:rsidRPr="00A827E2">
        <w:t>.</w:t>
      </w:r>
    </w:p>
    <w:p w:rsidR="009342E6" w:rsidRPr="00674F4F" w:rsidRDefault="00805107" w:rsidP="006F3A4A">
      <w:pPr>
        <w:ind w:firstLine="540"/>
        <w:jc w:val="both"/>
        <w:rPr>
          <w:szCs w:val="28"/>
        </w:rPr>
      </w:pPr>
      <w:r>
        <w:t>2.</w:t>
      </w:r>
      <w:r w:rsidRPr="008A59B7">
        <w:rPr>
          <w:color w:val="FFFFFF"/>
        </w:rPr>
        <w:t>.</w:t>
      </w:r>
      <w:r>
        <w:t xml:space="preserve"> Опубликовать</w:t>
      </w:r>
      <w:r w:rsidR="009342E6">
        <w:t xml:space="preserve"> настоящее решение в бюллетене «Московский муниципальный вестник» и </w:t>
      </w:r>
      <w:r w:rsidR="009342E6" w:rsidRPr="00807868">
        <w:rPr>
          <w:szCs w:val="28"/>
        </w:rPr>
        <w:t xml:space="preserve">разместить </w:t>
      </w:r>
      <w:r w:rsidR="009342E6" w:rsidRPr="00311F9B">
        <w:rPr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="009342E6" w:rsidRPr="00311F9B">
        <w:rPr>
          <w:b/>
          <w:color w:val="0000FF"/>
          <w:szCs w:val="28"/>
          <w:u w:val="single"/>
          <w:lang w:val="en-US"/>
        </w:rPr>
        <w:t>www</w:t>
      </w:r>
      <w:r w:rsidR="009342E6" w:rsidRPr="00311F9B">
        <w:rPr>
          <w:b/>
          <w:color w:val="0000FF"/>
          <w:szCs w:val="28"/>
          <w:u w:val="single"/>
        </w:rPr>
        <w:t>.</w:t>
      </w:r>
      <w:r w:rsidR="009342E6" w:rsidRPr="00311F9B">
        <w:rPr>
          <w:b/>
          <w:color w:val="0000FF"/>
          <w:szCs w:val="28"/>
          <w:u w:val="single"/>
          <w:lang w:val="en-US"/>
        </w:rPr>
        <w:t>sev</w:t>
      </w:r>
      <w:r w:rsidR="009342E6" w:rsidRPr="00311F9B">
        <w:rPr>
          <w:b/>
          <w:color w:val="0000FF"/>
          <w:szCs w:val="28"/>
          <w:u w:val="single"/>
        </w:rPr>
        <w:t>-</w:t>
      </w:r>
      <w:r w:rsidR="009342E6" w:rsidRPr="00311F9B">
        <w:rPr>
          <w:b/>
          <w:color w:val="0000FF"/>
          <w:szCs w:val="28"/>
          <w:u w:val="single"/>
          <w:lang w:val="en-US"/>
        </w:rPr>
        <w:t>izm</w:t>
      </w:r>
      <w:r w:rsidR="009342E6" w:rsidRPr="00311F9B">
        <w:rPr>
          <w:b/>
          <w:color w:val="0000FF"/>
          <w:szCs w:val="28"/>
          <w:u w:val="single"/>
        </w:rPr>
        <w:t>.</w:t>
      </w:r>
      <w:r w:rsidR="009342E6" w:rsidRPr="00311F9B">
        <w:rPr>
          <w:b/>
          <w:color w:val="0000FF"/>
          <w:szCs w:val="28"/>
          <w:u w:val="single"/>
          <w:lang w:val="en-US"/>
        </w:rPr>
        <w:t>ru</w:t>
      </w:r>
      <w:r w:rsidR="009342E6" w:rsidRPr="00311F9B">
        <w:rPr>
          <w:szCs w:val="28"/>
        </w:rPr>
        <w:t>.</w:t>
      </w:r>
    </w:p>
    <w:p w:rsidR="009342E6" w:rsidRDefault="00805107" w:rsidP="006F3A4A">
      <w:pPr>
        <w:ind w:firstLine="540"/>
        <w:jc w:val="both"/>
        <w:rPr>
          <w:b/>
        </w:rPr>
      </w:pPr>
      <w:r>
        <w:t>3.</w:t>
      </w:r>
      <w:r w:rsidRPr="008A59B7">
        <w:rPr>
          <w:color w:val="FFFFFF"/>
        </w:rPr>
        <w:t>.</w:t>
      </w:r>
      <w:r>
        <w:t xml:space="preserve"> Контроль</w:t>
      </w:r>
      <w:r w:rsidR="009342E6">
        <w:t xml:space="preserve"> за выполнением настоящего решения возложить на главу муниципального округа </w:t>
      </w:r>
      <w:r w:rsidR="009342E6" w:rsidRPr="00DC5AB4">
        <w:rPr>
          <w:szCs w:val="28"/>
        </w:rPr>
        <w:t xml:space="preserve">Северное Измайлово </w:t>
      </w:r>
      <w:r w:rsidR="00912C31">
        <w:rPr>
          <w:b/>
          <w:szCs w:val="28"/>
        </w:rPr>
        <w:t>Марфина А.В.</w:t>
      </w:r>
    </w:p>
    <w:p w:rsidR="009342E6" w:rsidRDefault="009342E6" w:rsidP="001D1822">
      <w:pPr>
        <w:jc w:val="both"/>
        <w:rPr>
          <w:b/>
        </w:rPr>
      </w:pPr>
    </w:p>
    <w:p w:rsidR="009342E6" w:rsidRDefault="009342E6" w:rsidP="001D1822">
      <w:pPr>
        <w:jc w:val="both"/>
        <w:rPr>
          <w:b/>
        </w:rPr>
      </w:pPr>
    </w:p>
    <w:p w:rsidR="009342E6" w:rsidRDefault="009342E6" w:rsidP="001D1822">
      <w:pPr>
        <w:jc w:val="both"/>
        <w:rPr>
          <w:b/>
        </w:rPr>
      </w:pPr>
    </w:p>
    <w:p w:rsidR="009342E6" w:rsidRPr="00DC5AB4" w:rsidRDefault="009342E6" w:rsidP="00674F4F">
      <w:pPr>
        <w:rPr>
          <w:b/>
          <w:szCs w:val="28"/>
        </w:rPr>
      </w:pPr>
      <w:r>
        <w:rPr>
          <w:b/>
          <w:szCs w:val="28"/>
        </w:rPr>
        <w:t>Г</w:t>
      </w:r>
      <w:r w:rsidRPr="00DC5AB4">
        <w:rPr>
          <w:b/>
          <w:szCs w:val="28"/>
        </w:rPr>
        <w:t>лав</w:t>
      </w:r>
      <w:r>
        <w:rPr>
          <w:b/>
          <w:szCs w:val="28"/>
        </w:rPr>
        <w:t>а</w:t>
      </w:r>
      <w:r w:rsidRPr="00DC5AB4">
        <w:rPr>
          <w:b/>
          <w:szCs w:val="28"/>
        </w:rPr>
        <w:t xml:space="preserve"> </w:t>
      </w:r>
      <w:r w:rsidR="00805107" w:rsidRPr="00DC5AB4">
        <w:rPr>
          <w:b/>
          <w:szCs w:val="28"/>
        </w:rPr>
        <w:t>муниципального округа</w:t>
      </w:r>
    </w:p>
    <w:p w:rsidR="009342E6" w:rsidRDefault="009342E6" w:rsidP="006F3A4A">
      <w:pPr>
        <w:rPr>
          <w:b/>
        </w:rPr>
      </w:pPr>
      <w:r w:rsidRPr="00DC5AB4">
        <w:rPr>
          <w:b/>
          <w:szCs w:val="28"/>
        </w:rPr>
        <w:t xml:space="preserve">Северное Измайлово </w:t>
      </w:r>
      <w:r w:rsidRPr="00DC5AB4">
        <w:rPr>
          <w:b/>
          <w:szCs w:val="28"/>
        </w:rPr>
        <w:tab/>
      </w:r>
      <w:r w:rsidRPr="00DC5AB4">
        <w:rPr>
          <w:b/>
          <w:szCs w:val="28"/>
        </w:rPr>
        <w:tab/>
      </w:r>
      <w:r w:rsidRPr="00DC5AB4">
        <w:rPr>
          <w:b/>
          <w:szCs w:val="28"/>
        </w:rPr>
        <w:tab/>
        <w:t xml:space="preserve">                                                </w:t>
      </w:r>
      <w:r>
        <w:rPr>
          <w:b/>
          <w:szCs w:val="28"/>
        </w:rPr>
        <w:t xml:space="preserve">       </w:t>
      </w:r>
      <w:r w:rsidR="00912C31">
        <w:rPr>
          <w:b/>
          <w:szCs w:val="28"/>
        </w:rPr>
        <w:t>А.В. Марфин</w:t>
      </w:r>
    </w:p>
    <w:sectPr w:rsidR="009342E6" w:rsidSect="008A59B7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331"/>
    <w:multiLevelType w:val="hybridMultilevel"/>
    <w:tmpl w:val="B78AB736"/>
    <w:lvl w:ilvl="0" w:tplc="43EE66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31C4D46"/>
    <w:multiLevelType w:val="hybridMultilevel"/>
    <w:tmpl w:val="21D8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E2"/>
    <w:rsid w:val="0006569F"/>
    <w:rsid w:val="00073B69"/>
    <w:rsid w:val="00076C65"/>
    <w:rsid w:val="000915DA"/>
    <w:rsid w:val="000A0120"/>
    <w:rsid w:val="000C5579"/>
    <w:rsid w:val="000F298A"/>
    <w:rsid w:val="000F5ED2"/>
    <w:rsid w:val="00162369"/>
    <w:rsid w:val="0018020E"/>
    <w:rsid w:val="00183F9F"/>
    <w:rsid w:val="001962C7"/>
    <w:rsid w:val="001B02E7"/>
    <w:rsid w:val="001B393A"/>
    <w:rsid w:val="001D1822"/>
    <w:rsid w:val="001D315A"/>
    <w:rsid w:val="001E6082"/>
    <w:rsid w:val="00254418"/>
    <w:rsid w:val="00256DF9"/>
    <w:rsid w:val="002A7791"/>
    <w:rsid w:val="002B7872"/>
    <w:rsid w:val="002C6D65"/>
    <w:rsid w:val="002C7290"/>
    <w:rsid w:val="002D5B1E"/>
    <w:rsid w:val="002F0AA9"/>
    <w:rsid w:val="00301435"/>
    <w:rsid w:val="00311F9B"/>
    <w:rsid w:val="0037001F"/>
    <w:rsid w:val="00371BB6"/>
    <w:rsid w:val="003C6889"/>
    <w:rsid w:val="003E1841"/>
    <w:rsid w:val="00416648"/>
    <w:rsid w:val="0045738D"/>
    <w:rsid w:val="00474C68"/>
    <w:rsid w:val="004A5909"/>
    <w:rsid w:val="004A76C1"/>
    <w:rsid w:val="004C6D55"/>
    <w:rsid w:val="004E22F4"/>
    <w:rsid w:val="004E7A2A"/>
    <w:rsid w:val="004F556C"/>
    <w:rsid w:val="005522A1"/>
    <w:rsid w:val="00553CFC"/>
    <w:rsid w:val="005575BE"/>
    <w:rsid w:val="00587736"/>
    <w:rsid w:val="005A379C"/>
    <w:rsid w:val="005C4024"/>
    <w:rsid w:val="005D1310"/>
    <w:rsid w:val="005F27D1"/>
    <w:rsid w:val="00674F4F"/>
    <w:rsid w:val="00683F82"/>
    <w:rsid w:val="006F3A4A"/>
    <w:rsid w:val="0071234D"/>
    <w:rsid w:val="00720DDF"/>
    <w:rsid w:val="00752DCA"/>
    <w:rsid w:val="00762AE5"/>
    <w:rsid w:val="00763F42"/>
    <w:rsid w:val="00770B07"/>
    <w:rsid w:val="00792DBB"/>
    <w:rsid w:val="007A468F"/>
    <w:rsid w:val="007A734E"/>
    <w:rsid w:val="007B59A0"/>
    <w:rsid w:val="007D4E5B"/>
    <w:rsid w:val="007F45C1"/>
    <w:rsid w:val="007F695D"/>
    <w:rsid w:val="00805107"/>
    <w:rsid w:val="00806B46"/>
    <w:rsid w:val="00807868"/>
    <w:rsid w:val="00825BCA"/>
    <w:rsid w:val="0083604D"/>
    <w:rsid w:val="00876C18"/>
    <w:rsid w:val="00880E99"/>
    <w:rsid w:val="00884128"/>
    <w:rsid w:val="008A59B7"/>
    <w:rsid w:val="008F32F2"/>
    <w:rsid w:val="00912C31"/>
    <w:rsid w:val="009342E6"/>
    <w:rsid w:val="009551FD"/>
    <w:rsid w:val="00985A65"/>
    <w:rsid w:val="009A5413"/>
    <w:rsid w:val="009D71D5"/>
    <w:rsid w:val="009E0E82"/>
    <w:rsid w:val="009E2A9B"/>
    <w:rsid w:val="00A05875"/>
    <w:rsid w:val="00A60E7C"/>
    <w:rsid w:val="00A827E2"/>
    <w:rsid w:val="00A83906"/>
    <w:rsid w:val="00B37039"/>
    <w:rsid w:val="00B9247A"/>
    <w:rsid w:val="00BF04E4"/>
    <w:rsid w:val="00BF2A1E"/>
    <w:rsid w:val="00BF3FCB"/>
    <w:rsid w:val="00BF66B3"/>
    <w:rsid w:val="00C023E2"/>
    <w:rsid w:val="00C24727"/>
    <w:rsid w:val="00C539B4"/>
    <w:rsid w:val="00C72C38"/>
    <w:rsid w:val="00C84EE1"/>
    <w:rsid w:val="00C8608F"/>
    <w:rsid w:val="00CC42EC"/>
    <w:rsid w:val="00CD3536"/>
    <w:rsid w:val="00CF5BFC"/>
    <w:rsid w:val="00D1328A"/>
    <w:rsid w:val="00D37C35"/>
    <w:rsid w:val="00D41E49"/>
    <w:rsid w:val="00D72AFB"/>
    <w:rsid w:val="00D90700"/>
    <w:rsid w:val="00D95971"/>
    <w:rsid w:val="00DC5AB4"/>
    <w:rsid w:val="00DD6BDD"/>
    <w:rsid w:val="00E023A5"/>
    <w:rsid w:val="00E040B3"/>
    <w:rsid w:val="00E10051"/>
    <w:rsid w:val="00E10143"/>
    <w:rsid w:val="00E474B7"/>
    <w:rsid w:val="00E63BA4"/>
    <w:rsid w:val="00E713E5"/>
    <w:rsid w:val="00E720EB"/>
    <w:rsid w:val="00E73D16"/>
    <w:rsid w:val="00E86C51"/>
    <w:rsid w:val="00EF435C"/>
    <w:rsid w:val="00F007F4"/>
    <w:rsid w:val="00F0136D"/>
    <w:rsid w:val="00F347F2"/>
    <w:rsid w:val="00F41E30"/>
    <w:rsid w:val="00F54993"/>
    <w:rsid w:val="00F54AA9"/>
    <w:rsid w:val="00F72F4A"/>
    <w:rsid w:val="00F86294"/>
    <w:rsid w:val="00F9323E"/>
    <w:rsid w:val="00FC16A8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921BA"/>
  <w15:docId w15:val="{74DFF8C8-3CDB-4374-800D-0C107E1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49"/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83F9F"/>
    <w:pPr>
      <w:spacing w:after="120"/>
    </w:pPr>
    <w:rPr>
      <w:bCs w:val="0"/>
      <w:szCs w:val="28"/>
    </w:rPr>
  </w:style>
  <w:style w:type="character" w:customStyle="1" w:styleId="a5">
    <w:name w:val="Основной текст Знак"/>
    <w:link w:val="a4"/>
    <w:uiPriority w:val="99"/>
    <w:locked/>
    <w:rsid w:val="00183F9F"/>
    <w:rPr>
      <w:rFonts w:cs="Times New Roman"/>
      <w:sz w:val="28"/>
    </w:rPr>
  </w:style>
  <w:style w:type="paragraph" w:customStyle="1" w:styleId="ConsPlusTitle">
    <w:name w:val="ConsPlusTitle"/>
    <w:uiPriority w:val="99"/>
    <w:rsid w:val="00E101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37001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37001F"/>
    <w:rPr>
      <w:rFonts w:cs="Times New Roman"/>
      <w:sz w:val="28"/>
    </w:rPr>
  </w:style>
  <w:style w:type="character" w:styleId="a8">
    <w:name w:val="Hyperlink"/>
    <w:uiPriority w:val="99"/>
    <w:rsid w:val="005F27D1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locked/>
    <w:rsid w:val="00E47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74B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User</cp:lastModifiedBy>
  <cp:revision>30</cp:revision>
  <cp:lastPrinted>2024-02-05T09:47:00Z</cp:lastPrinted>
  <dcterms:created xsi:type="dcterms:W3CDTF">2017-02-20T14:39:00Z</dcterms:created>
  <dcterms:modified xsi:type="dcterms:W3CDTF">2024-02-13T07:52:00Z</dcterms:modified>
</cp:coreProperties>
</file>